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L.033</w:t>
      </w:r>
      <w:r w:rsidR="00522998">
        <w:rPr>
          <w:rFonts w:ascii="Tahoma" w:hAnsi="Tahoma"/>
          <w:b/>
          <w:color w:val="000080"/>
          <w:szCs w:val="24"/>
        </w:rPr>
        <w:t>V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(VV-L-1.0</w:t>
      </w:r>
      <w:r w:rsidR="00522998">
        <w:rPr>
          <w:rFonts w:ascii="Tahoma" w:hAnsi="Tahoma"/>
          <w:b/>
          <w:color w:val="000080"/>
          <w:szCs w:val="24"/>
        </w:rPr>
        <w:t>2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D93BCF" w:rsidRPr="00EB6FB9">
        <w:rPr>
          <w:rFonts w:ascii="Tahoma" w:hAnsi="Tahoma"/>
          <w:sz w:val="20"/>
        </w:rPr>
        <w:t>33</w:t>
      </w:r>
      <w:r w:rsidR="00522998"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 xml:space="preserve"> is </w:t>
      </w:r>
      <w:r w:rsidR="0056179D" w:rsidRPr="00EB6FB9">
        <w:rPr>
          <w:rFonts w:ascii="Tahoma" w:hAnsi="Tahoma"/>
          <w:sz w:val="20"/>
        </w:rPr>
        <w:t>samengesteld uit geëxtrudeerd</w:t>
      </w:r>
      <w:r w:rsidR="00364F53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364F53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 w:rsidR="00522998">
        <w:rPr>
          <w:rFonts w:ascii="Tahoma" w:hAnsi="Tahoma"/>
          <w:sz w:val="20"/>
        </w:rPr>
        <w:t>, insteek- en doorkijkvrije V</w:t>
      </w:r>
      <w:r w:rsidR="0056179D" w:rsidRPr="00EB6FB9">
        <w:rPr>
          <w:rFonts w:ascii="Tahoma" w:hAnsi="Tahoma"/>
          <w:sz w:val="20"/>
        </w:rPr>
        <w:t>-vormige ventilatielamellen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C92843" w:rsidRPr="00DC4AE4" w:rsidRDefault="00C92843" w:rsidP="00C928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C92843" w:rsidRPr="00DC4AE4" w:rsidRDefault="00C92843" w:rsidP="00C928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C92843" w:rsidRPr="00DC4AE4" w:rsidRDefault="00C92843" w:rsidP="00C928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C92843" w:rsidRDefault="00C92843" w:rsidP="00C928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C92843" w:rsidRPr="00DC4AE4" w:rsidRDefault="00C92843" w:rsidP="00C928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C92843" w:rsidRPr="00DC4AE4" w:rsidRDefault="00C92843" w:rsidP="00C928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C92843" w:rsidRPr="00DC4AE4" w:rsidRDefault="00C92843" w:rsidP="00C92843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C92843" w:rsidRPr="00DC4AE4" w:rsidRDefault="00C92843" w:rsidP="00C928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C92843" w:rsidRPr="00DC4AE4" w:rsidRDefault="00C92843" w:rsidP="00C928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0660E" w:rsidRDefault="00C92843" w:rsidP="00C92843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00766C" w:rsidRPr="00837732" w:rsidRDefault="0000766C" w:rsidP="0000766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00766C" w:rsidRPr="00837732" w:rsidRDefault="0000766C" w:rsidP="0000766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C92843" w:rsidRPr="009D0B1E" w:rsidRDefault="00C92843" w:rsidP="00C928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C92843" w:rsidRPr="009D0B1E" w:rsidRDefault="00C92843" w:rsidP="00C9284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54529C" w:rsidRPr="009D0B1E" w:rsidRDefault="00C92843" w:rsidP="00C92843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Default="00EA53B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 w:rsidR="0040238F"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 w:rsidR="00D90A7A"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</w:t>
      </w:r>
      <w:r w:rsidR="003C7B04" w:rsidRPr="009D0B1E">
        <w:rPr>
          <w:rFonts w:ascii="Tahoma" w:hAnsi="Tahoma"/>
          <w:sz w:val="20"/>
        </w:rPr>
        <w:t>vorm</w:t>
      </w:r>
      <w:r w:rsidRPr="009D0B1E">
        <w:rPr>
          <w:rFonts w:ascii="Tahoma" w:hAnsi="Tahoma"/>
          <w:sz w:val="20"/>
        </w:rPr>
        <w:t>ige</w:t>
      </w:r>
      <w:r w:rsidR="00457FDF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 xml:space="preserve">lamellen </w:t>
      </w:r>
      <w:r w:rsidR="00A60AE1" w:rsidRPr="009D0B1E">
        <w:rPr>
          <w:rFonts w:ascii="Tahoma" w:hAnsi="Tahoma"/>
          <w:sz w:val="20"/>
        </w:rPr>
        <w:t>L.033</w:t>
      </w:r>
      <w:r w:rsidR="000C1A11">
        <w:rPr>
          <w:rFonts w:ascii="Tahoma" w:hAnsi="Tahoma"/>
          <w:sz w:val="20"/>
        </w:rPr>
        <w:t>V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7B3822" w:rsidRPr="00B92141" w:rsidRDefault="007B3822" w:rsidP="007B382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 w:rsidR="00C45928"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784967"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 w:rsidR="00784967"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 w:rsidR="00784967"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6361E2" w:rsidRPr="009D0B1E" w:rsidRDefault="00A3544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>emiddelde lamellenhelling : 62°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784967">
        <w:rPr>
          <w:rFonts w:ascii="Tahoma" w:hAnsi="Tahoma"/>
          <w:sz w:val="20"/>
        </w:rPr>
        <w:t>1</w:t>
      </w:r>
      <w:r w:rsidR="00CD67EF" w:rsidRPr="009D0B1E"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.</w:t>
      </w:r>
      <w:r w:rsidR="00784967">
        <w:rPr>
          <w:rFonts w:ascii="Tahoma" w:hAnsi="Tahoma"/>
          <w:sz w:val="20"/>
        </w:rPr>
        <w:t>8</w:t>
      </w:r>
      <w:r w:rsidR="00CD67EF" w:rsidRPr="009D0B1E">
        <w:rPr>
          <w:rFonts w:ascii="Tahoma" w:hAnsi="Tahoma"/>
          <w:sz w:val="20"/>
        </w:rPr>
        <w:t>66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784967">
        <w:rPr>
          <w:rFonts w:ascii="Tahoma" w:hAnsi="Tahoma"/>
          <w:sz w:val="20"/>
        </w:rPr>
        <w:t>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784967"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="006361E2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1,4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 w:rsidR="000C1A11"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 w:rsidR="000C1A11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L.033.11 en L.033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497C65" w:rsidRPr="009D0B1E">
        <w:rPr>
          <w:rFonts w:ascii="Tahoma" w:hAnsi="Tahoma"/>
          <w:sz w:val="20"/>
        </w:rPr>
        <w:t>59</w:t>
      </w:r>
      <w:r w:rsidRPr="009D0B1E">
        <w:rPr>
          <w:rFonts w:ascii="Tahoma" w:hAnsi="Tahoma"/>
          <w:sz w:val="20"/>
        </w:rPr>
        <w:t>%</w:t>
      </w:r>
    </w:p>
    <w:p w:rsidR="00555A1D" w:rsidRPr="00B92141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B92141">
        <w:rPr>
          <w:rFonts w:ascii="Tahoma" w:hAnsi="Tahoma"/>
          <w:sz w:val="20"/>
        </w:rPr>
        <w:t xml:space="preserve">Fysische vrije doorlaat : </w:t>
      </w:r>
      <w:r w:rsidR="00497C65" w:rsidRPr="00B92141">
        <w:rPr>
          <w:rFonts w:ascii="Tahoma" w:hAnsi="Tahoma"/>
          <w:sz w:val="20"/>
        </w:rPr>
        <w:t>43</w:t>
      </w:r>
      <w:r w:rsidRPr="00B92141">
        <w:rPr>
          <w:rFonts w:ascii="Tahoma" w:hAnsi="Tahoma"/>
          <w:sz w:val="20"/>
        </w:rPr>
        <w:t>%</w:t>
      </w:r>
    </w:p>
    <w:p w:rsidR="00B92141" w:rsidRPr="00B92141" w:rsidRDefault="00B92141" w:rsidP="00B9214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BA0A0C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61230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</w:t>
      </w:r>
      <w:r w:rsidR="000C1A11"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</w:t>
      </w:r>
      <w:r w:rsidR="000C1A11">
        <w:rPr>
          <w:rFonts w:ascii="Tahoma" w:hAnsi="Tahoma"/>
          <w:sz w:val="20"/>
        </w:rPr>
        <w:t>1</w:t>
      </w:r>
      <w:r w:rsidR="007444AB">
        <w:rPr>
          <w:rFonts w:ascii="Tahoma" w:hAnsi="Tahoma"/>
          <w:sz w:val="20"/>
        </w:rPr>
        <w:t>9</w:t>
      </w:r>
      <w:r w:rsidR="005D0266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L.033</w:t>
      </w:r>
      <w:r w:rsidR="000C1A11"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en draagprofiel LD.0065 : </w:t>
      </w:r>
      <w:r w:rsidR="000C1A11">
        <w:rPr>
          <w:rFonts w:ascii="Tahoma" w:hAnsi="Tahoma"/>
          <w:sz w:val="20"/>
        </w:rPr>
        <w:t>48</w:t>
      </w:r>
      <w:r w:rsidR="00ED4183">
        <w:rPr>
          <w:rFonts w:ascii="Tahoma" w:hAnsi="Tahoma"/>
          <w:sz w:val="20"/>
        </w:rPr>
        <w:t>,1</w:t>
      </w:r>
      <w:r w:rsidRPr="009D0B1E">
        <w:rPr>
          <w:rFonts w:ascii="Tahoma" w:hAnsi="Tahoma"/>
          <w:sz w:val="20"/>
        </w:rPr>
        <w:t xml:space="preserve"> mm</w:t>
      </w:r>
    </w:p>
    <w:p w:rsidR="00C92843" w:rsidRDefault="00C92843" w:rsidP="00C92843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C92843" w:rsidRDefault="00C92843" w:rsidP="00C9284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C92843" w:rsidRDefault="00C92843" w:rsidP="00C92843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Default="00C92843" w:rsidP="00DE17E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  <w:r w:rsidRPr="00DE17EF"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(VV-L-1.0202)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 xml:space="preserve"> is samengesteld uit geëxtrudeerd</w:t>
      </w:r>
      <w:r w:rsidR="006E6387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6E6387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>emiddelde lamellenhelling : 62°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 L.033V </w:t>
      </w:r>
      <w:r w:rsidRPr="00DC4AE4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676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59,1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DE17E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DE17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DE17E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P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  <w:r w:rsidRPr="00DE17EF"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(VV-L-1.0203)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="008B292F">
        <w:rPr>
          <w:rFonts w:ascii="Tahoma" w:hAnsi="Tahoma"/>
          <w:sz w:val="20"/>
        </w:rPr>
        <w:t xml:space="preserve"> is samengesteld uit </w:t>
      </w:r>
      <w:r w:rsidRPr="00EB6FB9">
        <w:rPr>
          <w:rFonts w:ascii="Tahoma" w:hAnsi="Tahoma"/>
          <w:sz w:val="20"/>
        </w:rPr>
        <w:t>geëxtrudeerd</w:t>
      </w:r>
      <w:r w:rsidR="008B292F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8B292F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</w:t>
      </w:r>
      <w:r>
        <w:rPr>
          <w:rFonts w:ascii="Tahoma" w:hAnsi="Tahoma"/>
          <w:sz w:val="20"/>
        </w:rPr>
        <w:t xml:space="preserve">: 62°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1.631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85,5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6E6387" w:rsidRDefault="006E63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Pr="006E6387" w:rsidRDefault="006E6387" w:rsidP="006E6387">
      <w:pPr>
        <w:rPr>
          <w:rFonts w:ascii="Tahoma" w:hAnsi="Tahoma"/>
          <w:sz w:val="28"/>
          <w:szCs w:val="28"/>
        </w:rPr>
      </w:pPr>
    </w:p>
    <w:p w:rsidR="006E6387" w:rsidRDefault="006E63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8"/>
          <w:szCs w:val="28"/>
        </w:rPr>
      </w:pPr>
    </w:p>
    <w:p w:rsidR="006E6387" w:rsidRDefault="006E63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8"/>
          <w:szCs w:val="28"/>
        </w:rPr>
      </w:pPr>
    </w:p>
    <w:p w:rsidR="006E6387" w:rsidRDefault="006E63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8"/>
          <w:szCs w:val="28"/>
        </w:rPr>
      </w:pPr>
    </w:p>
    <w:p w:rsidR="006E6387" w:rsidRDefault="006E63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8"/>
          <w:szCs w:val="28"/>
        </w:rPr>
      </w:pP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6E6387">
        <w:rPr>
          <w:rFonts w:ascii="Tahoma" w:hAnsi="Tahoma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(VV-L-1.0204)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 xml:space="preserve"> is samengesteld uit geëxtrudeerd</w:t>
      </w:r>
      <w:r w:rsidR="006E6387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6E6387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62° 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DC4AE4" w:rsidRDefault="00DE17EF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Draagstructuur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3.194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139,1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(VV-L-1.0205)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="006E6387">
        <w:rPr>
          <w:rFonts w:ascii="Tahoma" w:hAnsi="Tahoma"/>
          <w:sz w:val="20"/>
        </w:rPr>
        <w:t xml:space="preserve"> is samengesteld uit </w:t>
      </w:r>
      <w:r w:rsidRPr="00EB6FB9">
        <w:rPr>
          <w:rFonts w:ascii="Tahoma" w:hAnsi="Tahoma"/>
          <w:sz w:val="20"/>
        </w:rPr>
        <w:t>geëxtrudeerd</w:t>
      </w:r>
      <w:r w:rsidR="006E6387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6E6387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Pr="00EB6FB9" w:rsidRDefault="00DE17EF" w:rsidP="0056179D">
      <w:pPr>
        <w:jc w:val="both"/>
        <w:rPr>
          <w:rFonts w:ascii="Tahoma" w:hAnsi="Tahoma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>emiddelde lamellenhelling</w:t>
      </w:r>
      <w:r>
        <w:rPr>
          <w:rFonts w:ascii="Tahoma" w:hAnsi="Tahoma"/>
          <w:sz w:val="20"/>
        </w:rPr>
        <w:t xml:space="preserve"> : 62°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9D0B1E" w:rsidRDefault="00DE17EF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DE17EF" w:rsidRPr="009D0B1E" w:rsidRDefault="00DE17E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DE17EF" w:rsidRPr="009D0B1E" w:rsidRDefault="00DE17E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E17EF" w:rsidRPr="009D0B1E" w:rsidRDefault="00DE17E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DE17EF" w:rsidRPr="009D0B1E" w:rsidRDefault="00DE17E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DE17EF" w:rsidRDefault="00DE17EF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 L.033V </w:t>
      </w:r>
      <w:r w:rsidRPr="00DC4AE4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819 mm</w:t>
      </w:r>
    </w:p>
    <w:p w:rsidR="00DE17EF" w:rsidRDefault="00DE17EF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DE17EF" w:rsidRPr="009D0B1E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DE17EF" w:rsidRPr="009D0B1E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56,1</w:t>
      </w:r>
      <w:r w:rsidRPr="009D0B1E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Pr="00DE17EF" w:rsidRDefault="00DE17EF" w:rsidP="0057040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  <w:r w:rsidRPr="00DE17EF"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(VV-L-1.0206)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Pr="00EB6FB9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 xml:space="preserve"> is samengesteld </w:t>
      </w:r>
      <w:r w:rsidR="006E6387">
        <w:rPr>
          <w:rFonts w:ascii="Tahoma" w:hAnsi="Tahoma"/>
          <w:sz w:val="20"/>
        </w:rPr>
        <w:t xml:space="preserve">uit </w:t>
      </w:r>
      <w:r w:rsidRPr="00EB6FB9">
        <w:rPr>
          <w:rFonts w:ascii="Tahoma" w:hAnsi="Tahoma"/>
          <w:sz w:val="20"/>
        </w:rPr>
        <w:t>geëxtrudeerd</w:t>
      </w:r>
      <w:r w:rsidR="006E6387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6E6387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rPr>
          <w:rFonts w:ascii="Tahoma" w:hAnsi="Tahoma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62° 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DC4AE4" w:rsidRDefault="00DE17EF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Draagstructuur :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256A5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2.215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95,6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(VV-L-1.0207)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Pr="00EB6FB9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="006E6387">
        <w:rPr>
          <w:rFonts w:ascii="Tahoma" w:hAnsi="Tahoma"/>
          <w:sz w:val="20"/>
        </w:rPr>
        <w:t xml:space="preserve"> is samengesteld uit </w:t>
      </w:r>
      <w:r w:rsidRPr="00EB6FB9">
        <w:rPr>
          <w:rFonts w:ascii="Tahoma" w:hAnsi="Tahoma"/>
          <w:sz w:val="20"/>
        </w:rPr>
        <w:t>geëxtrudeerd aluminium</w:t>
      </w:r>
      <w:r w:rsidR="006E6387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>emiddelde lamellenhelling : 62°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DC4AE4" w:rsidRDefault="00DE17EF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Draagstructuur :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256A5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4.021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122,5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(VV-L-1.0208)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Pr="00EB6FB9">
        <w:rPr>
          <w:rFonts w:ascii="Tahoma" w:hAnsi="Tahoma"/>
          <w:sz w:val="20"/>
        </w:rPr>
        <w:t xml:space="preserve"> is </w:t>
      </w:r>
      <w:r w:rsidR="006E6387">
        <w:rPr>
          <w:rFonts w:ascii="Tahoma" w:hAnsi="Tahoma"/>
          <w:sz w:val="20"/>
        </w:rPr>
        <w:t xml:space="preserve">samengesteld uit </w:t>
      </w:r>
      <w:r w:rsidRPr="00EB6FB9">
        <w:rPr>
          <w:rFonts w:ascii="Tahoma" w:hAnsi="Tahoma"/>
          <w:sz w:val="20"/>
        </w:rPr>
        <w:t>geëxtrudeerd aluminium</w:t>
      </w:r>
      <w:r w:rsidR="006E6387"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</w:t>
      </w:r>
      <w:r>
        <w:rPr>
          <w:rFonts w:ascii="Tahoma" w:hAnsi="Tahoma"/>
          <w:sz w:val="20"/>
        </w:rPr>
        <w:t xml:space="preserve">: 62°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228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440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1.696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86,0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Dorpelprofiel LZ.4140 en bevestigingselement LZ.4201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DE17EF" w:rsidRDefault="00DE17EF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E17EF" w:rsidRPr="00EB6FB9" w:rsidRDefault="00DE17EF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L.033</w:t>
      </w:r>
      <w:r>
        <w:rPr>
          <w:rFonts w:ascii="Tahoma" w:hAnsi="Tahoma"/>
          <w:b/>
          <w:color w:val="000080"/>
          <w:szCs w:val="24"/>
        </w:rPr>
        <w:t>V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(VV-L-1.0209)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EB6FB9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DE17EF" w:rsidRDefault="00DE17EF" w:rsidP="008B292F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L.033</w:t>
      </w:r>
      <w:r>
        <w:rPr>
          <w:rFonts w:ascii="Tahoma" w:hAnsi="Tahoma"/>
          <w:sz w:val="20"/>
        </w:rPr>
        <w:t>V</w:t>
      </w:r>
      <w:r w:rsidR="006E6387">
        <w:rPr>
          <w:rFonts w:ascii="Tahoma" w:hAnsi="Tahoma"/>
          <w:sz w:val="20"/>
        </w:rPr>
        <w:t xml:space="preserve"> is samengesteld uit </w:t>
      </w:r>
      <w:r w:rsidRPr="00EB6FB9">
        <w:rPr>
          <w:rFonts w:ascii="Tahoma" w:hAnsi="Tahoma"/>
          <w:sz w:val="20"/>
        </w:rPr>
        <w:t>geëxtrudeerd</w:t>
      </w:r>
      <w:r w:rsidR="006E6387"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 w:rsidR="006E6387">
        <w:rPr>
          <w:rFonts w:ascii="Tahoma" w:hAnsi="Tahoma"/>
          <w:sz w:val="20"/>
        </w:rPr>
        <w:t xml:space="preserve"> profielen </w:t>
      </w:r>
      <w:bookmarkStart w:id="0" w:name="_GoBack"/>
      <w:bookmarkEnd w:id="0"/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</w:t>
      </w:r>
      <w:r>
        <w:rPr>
          <w:rFonts w:ascii="Tahoma" w:hAnsi="Tahoma"/>
          <w:sz w:val="20"/>
        </w:rPr>
        <w:t>, insteek- en doorkijkvrije V</w:t>
      </w:r>
      <w:r w:rsidRPr="00EB6FB9">
        <w:rPr>
          <w:rFonts w:ascii="Tahoma" w:hAnsi="Tahoma"/>
          <w:sz w:val="20"/>
        </w:rPr>
        <w:t>-vormige ventilatielamellen,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DE17EF" w:rsidRDefault="00DE17EF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DE17EF" w:rsidRPr="00837732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 xml:space="preserve">Waterwerendheid HEVAC : </w:t>
      </w:r>
    </w:p>
    <w:p w:rsidR="00DE17EF" w:rsidRPr="00837732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</w:rPr>
      </w:pPr>
      <w:r w:rsidRPr="00837732">
        <w:rPr>
          <w:rFonts w:ascii="Tahoma" w:hAnsi="Tahoma" w:cs="Tahoma"/>
          <w:sz w:val="20"/>
        </w:rPr>
        <w:t>Normering : EN 13030:2001</w:t>
      </w:r>
    </w:p>
    <w:p w:rsidR="00DE17EF" w:rsidRDefault="00DE17E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DE17EF" w:rsidRPr="009D0B1E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DE17EF" w:rsidRDefault="00DE17EF" w:rsidP="008B292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p w:rsidR="00DE17EF" w:rsidRPr="009D0B1E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DE17EF" w:rsidRPr="009D0B1E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Waterwerende</w:t>
      </w:r>
      <w:r>
        <w:rPr>
          <w:rFonts w:ascii="Tahoma" w:hAnsi="Tahoma"/>
          <w:sz w:val="20"/>
        </w:rPr>
        <w:t>, insteek- en doorkijkvrije</w:t>
      </w:r>
      <w:r w:rsidRPr="009D0B1E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>-vormige lamellen L.033</w:t>
      </w:r>
      <w:r>
        <w:rPr>
          <w:rFonts w:ascii="Tahoma" w:hAnsi="Tahoma"/>
          <w:sz w:val="20"/>
        </w:rPr>
        <w:t>V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Waterwerendheidsklasse HEVAC : A tot en met 0,5 m/s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Hoogte :  37,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39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Overlapping : 4,</w:t>
      </w:r>
      <w:r>
        <w:rPr>
          <w:rFonts w:ascii="Tahoma" w:hAnsi="Tahoma"/>
          <w:sz w:val="20"/>
        </w:rPr>
        <w:t>3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Stap : 33,3 mm (30 lamellen op 1 meter hoogte)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62° 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</w:t>
      </w:r>
      <w:r w:rsidRPr="009D0B1E">
        <w:rPr>
          <w:rFonts w:ascii="Tahoma" w:hAnsi="Tahoma"/>
          <w:sz w:val="20"/>
        </w:rPr>
        <w:t>9.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>66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10.291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25</w:t>
      </w:r>
      <w:r w:rsidRPr="009D0B1E">
        <w:rPr>
          <w:rFonts w:ascii="Tahoma" w:hAnsi="Tahoma"/>
          <w:sz w:val="20"/>
        </w:rPr>
        <w:t xml:space="preserve"> mm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:  1,4 (horizontale richting)</w:t>
      </w:r>
    </w:p>
    <w:p w:rsidR="00DE17EF" w:rsidRPr="009D0B1E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-</w:t>
      </w:r>
      <w:r w:rsidRPr="009D0B1E">
        <w:rPr>
          <w:rFonts w:ascii="Tahoma" w:hAnsi="Tahoma"/>
          <w:sz w:val="20"/>
        </w:rPr>
        <w:t>0,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 xml:space="preserve"> (verticale richting)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Onzichtbare bevestiging door inclipsen in bijhorende lamellenhouder L.033.11 en L.033.12 (voegklips) 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Visuele vrije doorlaat : 59%</w:t>
      </w:r>
    </w:p>
    <w:p w:rsidR="00DE17EF" w:rsidRPr="009D0B1E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43%</w:t>
      </w:r>
    </w:p>
    <w:p w:rsidR="00DE17EF" w:rsidRPr="00B92141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B92141">
        <w:rPr>
          <w:rFonts w:ascii="Tahoma" w:hAnsi="Tahoma"/>
          <w:sz w:val="20"/>
        </w:rPr>
        <w:t>K-factor : 66,10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</w:t>
      </w:r>
      <w:r w:rsidRPr="00DC4AE4">
        <w:rPr>
          <w:rFonts w:ascii="Tahoma" w:hAnsi="Tahoma"/>
          <w:b/>
          <w:sz w:val="20"/>
        </w:rPr>
        <w:t xml:space="preserve"> 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</w:t>
      </w:r>
      <w:r>
        <w:rPr>
          <w:rFonts w:ascii="Tahoma" w:hAnsi="Tahoma"/>
          <w:sz w:val="20"/>
        </w:rPr>
        <w:t>1250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125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1.219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444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</w:t>
      </w:r>
      <w:r>
        <w:rPr>
          <w:rFonts w:ascii="Tahoma" w:hAnsi="Tahoma"/>
          <w:sz w:val="20"/>
        </w:rPr>
        <w:t>1250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DE17EF" w:rsidRPr="00DC4AE4" w:rsidRDefault="00DE17EF" w:rsidP="008B292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DE17EF" w:rsidRPr="00DC4AE4" w:rsidRDefault="00DE17EF" w:rsidP="008B292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DE17EF" w:rsidRPr="00DC4AE4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L.033V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819 mm</w:t>
      </w:r>
    </w:p>
    <w:p w:rsidR="00DE17EF" w:rsidRDefault="00DE17EF" w:rsidP="008B292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4.150 mm</w:t>
      </w:r>
    </w:p>
    <w:p w:rsidR="00DE17EF" w:rsidRPr="00DC4AE4" w:rsidRDefault="00DE17EF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DE17EF" w:rsidRDefault="00DE17EF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L.033</w:t>
      </w:r>
      <w:r>
        <w:rPr>
          <w:rFonts w:ascii="Tahoma" w:hAnsi="Tahoma"/>
          <w:sz w:val="20"/>
        </w:rPr>
        <w:t>V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>125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167,0</w:t>
      </w:r>
      <w:r w:rsidRPr="00DC4AE4">
        <w:rPr>
          <w:rFonts w:ascii="Tahoma" w:hAnsi="Tahoma"/>
          <w:sz w:val="20"/>
        </w:rPr>
        <w:t xml:space="preserve"> mm</w:t>
      </w:r>
    </w:p>
    <w:p w:rsidR="00DE17EF" w:rsidRDefault="00DE17EF" w:rsidP="008B292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DE17EF" w:rsidRDefault="00DE17EF" w:rsidP="008B292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DE17EF" w:rsidRDefault="00DE17EF" w:rsidP="008B292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Voorgemonteerde pivoterende ventilatiedeuren met lineair doorlopende lamellen (zie afzonderlijke omschrijving)</w:t>
      </w:r>
    </w:p>
    <w:p w:rsidR="00DE17EF" w:rsidRPr="00DC4AE4" w:rsidRDefault="00DE17EF" w:rsidP="008B29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DE17EF" w:rsidRPr="00DE17EF" w:rsidRDefault="00DE17EF" w:rsidP="00DE17E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DE17EF" w:rsidRPr="00DE17EF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2F" w:rsidRDefault="008B292F">
      <w:pPr>
        <w:spacing w:line="20" w:lineRule="exact"/>
      </w:pPr>
    </w:p>
  </w:endnote>
  <w:endnote w:type="continuationSeparator" w:id="0">
    <w:p w:rsidR="008B292F" w:rsidRDefault="008B292F">
      <w:r>
        <w:t xml:space="preserve"> </w:t>
      </w:r>
    </w:p>
  </w:endnote>
  <w:endnote w:type="continuationNotice" w:id="1">
    <w:p w:rsidR="008B292F" w:rsidRDefault="008B292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2F" w:rsidRDefault="008B292F">
      <w:r>
        <w:separator/>
      </w:r>
    </w:p>
  </w:footnote>
  <w:footnote w:type="continuationSeparator" w:id="0">
    <w:p w:rsidR="008B292F" w:rsidRDefault="008B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766C"/>
    <w:rsid w:val="0002328C"/>
    <w:rsid w:val="00046E79"/>
    <w:rsid w:val="000553E7"/>
    <w:rsid w:val="00085A60"/>
    <w:rsid w:val="000A6911"/>
    <w:rsid w:val="000C1A11"/>
    <w:rsid w:val="00131EB0"/>
    <w:rsid w:val="00141A22"/>
    <w:rsid w:val="001719CF"/>
    <w:rsid w:val="001B6BB9"/>
    <w:rsid w:val="001C4784"/>
    <w:rsid w:val="001D0605"/>
    <w:rsid w:val="00200A58"/>
    <w:rsid w:val="002212D7"/>
    <w:rsid w:val="0028588F"/>
    <w:rsid w:val="0029193B"/>
    <w:rsid w:val="00291E51"/>
    <w:rsid w:val="002B32E5"/>
    <w:rsid w:val="002D50AA"/>
    <w:rsid w:val="002D50FD"/>
    <w:rsid w:val="0033562E"/>
    <w:rsid w:val="00364F53"/>
    <w:rsid w:val="0036536A"/>
    <w:rsid w:val="003668D6"/>
    <w:rsid w:val="00367721"/>
    <w:rsid w:val="003A6EF2"/>
    <w:rsid w:val="003B4D86"/>
    <w:rsid w:val="003C7B04"/>
    <w:rsid w:val="003D1BE2"/>
    <w:rsid w:val="003F29F9"/>
    <w:rsid w:val="0040238F"/>
    <w:rsid w:val="004129AB"/>
    <w:rsid w:val="00425966"/>
    <w:rsid w:val="00457FDF"/>
    <w:rsid w:val="00467211"/>
    <w:rsid w:val="00497C65"/>
    <w:rsid w:val="00505B6D"/>
    <w:rsid w:val="005206AC"/>
    <w:rsid w:val="00522998"/>
    <w:rsid w:val="0054529C"/>
    <w:rsid w:val="005465E7"/>
    <w:rsid w:val="00555A1D"/>
    <w:rsid w:val="00557E9D"/>
    <w:rsid w:val="0056179D"/>
    <w:rsid w:val="0056590C"/>
    <w:rsid w:val="0057040B"/>
    <w:rsid w:val="00571775"/>
    <w:rsid w:val="005A6E9E"/>
    <w:rsid w:val="005D0266"/>
    <w:rsid w:val="006028F4"/>
    <w:rsid w:val="00603702"/>
    <w:rsid w:val="00612304"/>
    <w:rsid w:val="006361E2"/>
    <w:rsid w:val="006413F4"/>
    <w:rsid w:val="00670558"/>
    <w:rsid w:val="0069150F"/>
    <w:rsid w:val="006B1B08"/>
    <w:rsid w:val="006E6387"/>
    <w:rsid w:val="007444AB"/>
    <w:rsid w:val="0078271B"/>
    <w:rsid w:val="00784967"/>
    <w:rsid w:val="00793195"/>
    <w:rsid w:val="00795CD0"/>
    <w:rsid w:val="007962C9"/>
    <w:rsid w:val="007B3822"/>
    <w:rsid w:val="007B4BFE"/>
    <w:rsid w:val="007D15F2"/>
    <w:rsid w:val="007D36FB"/>
    <w:rsid w:val="008357C2"/>
    <w:rsid w:val="008700AA"/>
    <w:rsid w:val="008A2FC3"/>
    <w:rsid w:val="008B292F"/>
    <w:rsid w:val="008B739A"/>
    <w:rsid w:val="00903073"/>
    <w:rsid w:val="009407F0"/>
    <w:rsid w:val="009857B1"/>
    <w:rsid w:val="00991546"/>
    <w:rsid w:val="00994D92"/>
    <w:rsid w:val="009C730C"/>
    <w:rsid w:val="009D0B1E"/>
    <w:rsid w:val="009E3DF4"/>
    <w:rsid w:val="00A247C6"/>
    <w:rsid w:val="00A35446"/>
    <w:rsid w:val="00A60AE1"/>
    <w:rsid w:val="00AA3014"/>
    <w:rsid w:val="00AB29D1"/>
    <w:rsid w:val="00AD6240"/>
    <w:rsid w:val="00AE607D"/>
    <w:rsid w:val="00B40347"/>
    <w:rsid w:val="00B54B8E"/>
    <w:rsid w:val="00B63408"/>
    <w:rsid w:val="00B83942"/>
    <w:rsid w:val="00B92141"/>
    <w:rsid w:val="00BA0A0C"/>
    <w:rsid w:val="00C00D5F"/>
    <w:rsid w:val="00C14B4C"/>
    <w:rsid w:val="00C45928"/>
    <w:rsid w:val="00C567C6"/>
    <w:rsid w:val="00C700E7"/>
    <w:rsid w:val="00C92843"/>
    <w:rsid w:val="00CC6FFC"/>
    <w:rsid w:val="00CD67EF"/>
    <w:rsid w:val="00CE2565"/>
    <w:rsid w:val="00D2016D"/>
    <w:rsid w:val="00D4158A"/>
    <w:rsid w:val="00D733F6"/>
    <w:rsid w:val="00D90A7A"/>
    <w:rsid w:val="00D937FE"/>
    <w:rsid w:val="00D93BCF"/>
    <w:rsid w:val="00D97C41"/>
    <w:rsid w:val="00DA1CF4"/>
    <w:rsid w:val="00DC53B1"/>
    <w:rsid w:val="00DE17EF"/>
    <w:rsid w:val="00DE72ED"/>
    <w:rsid w:val="00DF07D5"/>
    <w:rsid w:val="00DF08A8"/>
    <w:rsid w:val="00DF3612"/>
    <w:rsid w:val="00DF4DD4"/>
    <w:rsid w:val="00E122B1"/>
    <w:rsid w:val="00E253E0"/>
    <w:rsid w:val="00E80BF5"/>
    <w:rsid w:val="00EA53B5"/>
    <w:rsid w:val="00EB6FB9"/>
    <w:rsid w:val="00ED4183"/>
    <w:rsid w:val="00F0660E"/>
    <w:rsid w:val="00F30D15"/>
    <w:rsid w:val="00F75AC3"/>
    <w:rsid w:val="00F93C78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5FDD"/>
  <w15:docId w15:val="{8E51B8C5-5993-491C-8B78-B0590DD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3788</Words>
  <Characters>20837</Characters>
  <Application>Microsoft Office Word</Application>
  <DocSecurity>0</DocSecurity>
  <Lines>173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3</cp:revision>
  <cp:lastPrinted>2009-02-04T11:05:00Z</cp:lastPrinted>
  <dcterms:created xsi:type="dcterms:W3CDTF">2018-02-19T07:25:00Z</dcterms:created>
  <dcterms:modified xsi:type="dcterms:W3CDTF">2018-02-19T08:26:00Z</dcterms:modified>
</cp:coreProperties>
</file>